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1DE3" w:rsidRPr="007F1DE3" w:rsidRDefault="007F1DE3" w:rsidP="007F1DE3">
      <w:pPr>
        <w:pStyle w:val="NormalnyWeb"/>
        <w:rPr>
          <w:caps/>
        </w:rPr>
      </w:pPr>
      <w:r w:rsidRPr="007F1DE3">
        <w:rPr>
          <w:caps/>
        </w:rPr>
        <w:t>Odkryj</w:t>
      </w:r>
    </w:p>
    <w:p w:rsidR="007F1DE3" w:rsidRPr="007F1DE3" w:rsidRDefault="007F1DE3" w:rsidP="007F1DE3">
      <w:pPr>
        <w:pStyle w:val="NormalnyWeb"/>
        <w:rPr>
          <w:caps/>
        </w:rPr>
      </w:pPr>
      <w:r w:rsidRPr="007F1DE3">
        <w:rPr>
          <w:caps/>
        </w:rPr>
        <w:t>Puszczę Białą</w:t>
      </w:r>
    </w:p>
    <w:p w:rsidR="007F1DE3" w:rsidRPr="007F1DE3" w:rsidRDefault="007F1DE3" w:rsidP="007F1DE3">
      <w:pPr>
        <w:pStyle w:val="NormalnyWeb"/>
      </w:pPr>
      <w:r w:rsidRPr="007F1DE3">
        <w:t>i pomóż nam stworzyć quest</w:t>
      </w:r>
    </w:p>
    <w:p w:rsidR="007F1DE3" w:rsidRPr="007F1DE3" w:rsidRDefault="007F1DE3" w:rsidP="007F1DE3">
      <w:pPr>
        <w:pStyle w:val="NormalnyWeb"/>
      </w:pPr>
      <w:r w:rsidRPr="007F1DE3">
        <w:t xml:space="preserve">Weź udział w ogólnopolskim projekcie </w:t>
      </w:r>
    </w:p>
    <w:p w:rsidR="007F1DE3" w:rsidRPr="007F1DE3" w:rsidRDefault="007F1DE3" w:rsidP="007F1DE3">
      <w:pPr>
        <w:pStyle w:val="NormalnyWeb"/>
        <w:rPr>
          <w:caps/>
        </w:rPr>
      </w:pPr>
      <w:r w:rsidRPr="007F1DE3">
        <w:rPr>
          <w:caps/>
        </w:rPr>
        <w:t>Odkrywamy lokalne tradycje z questami</w:t>
      </w:r>
    </w:p>
    <w:p w:rsidR="007F1DE3" w:rsidRPr="007F1DE3" w:rsidRDefault="007F1DE3" w:rsidP="007F1DE3">
      <w:pPr>
        <w:pStyle w:val="NormalnyWeb"/>
      </w:pPr>
      <w:r w:rsidRPr="007F1DE3">
        <w:t xml:space="preserve">Czekają na Was </w:t>
      </w:r>
    </w:p>
    <w:p w:rsidR="007F1DE3" w:rsidRPr="007F1DE3" w:rsidRDefault="007F1DE3" w:rsidP="007F1DE3">
      <w:pPr>
        <w:pStyle w:val="NormalnyWeb"/>
      </w:pPr>
      <w:r w:rsidRPr="007F1DE3">
        <w:t>upominki</w:t>
      </w:r>
    </w:p>
    <w:p w:rsidR="007F1DE3" w:rsidRPr="007F1DE3" w:rsidRDefault="007F1DE3" w:rsidP="007F1DE3">
      <w:pPr>
        <w:pStyle w:val="NormalnyWeb"/>
      </w:pPr>
      <w:r w:rsidRPr="007F1DE3">
        <w:t xml:space="preserve">udział w pikniku promującym quest - IX. 2025 r. </w:t>
      </w:r>
    </w:p>
    <w:p w:rsidR="007F1DE3" w:rsidRDefault="007F1DE3" w:rsidP="007F1DE3">
      <w:pPr>
        <w:pStyle w:val="NormalnyWeb"/>
      </w:pPr>
      <w:r w:rsidRPr="007F1DE3">
        <w:t>udział w wycieczce questowej - IX. 2025 r.</w:t>
      </w:r>
    </w:p>
    <w:p w:rsidR="007F1DE3" w:rsidRPr="007F1DE3" w:rsidRDefault="007F1DE3" w:rsidP="007F1DE3">
      <w:pPr>
        <w:pStyle w:val="NormalnyWeb"/>
      </w:pPr>
      <w:r w:rsidRPr="007F1DE3">
        <w:t>warsztaty rękodzieła</w:t>
      </w:r>
    </w:p>
    <w:p w:rsidR="007F1DE3" w:rsidRPr="007F1DE3" w:rsidRDefault="007F1DE3" w:rsidP="007F1DE3">
      <w:pPr>
        <w:pStyle w:val="NormalnyWeb"/>
      </w:pPr>
      <w:r w:rsidRPr="007F1DE3">
        <w:rPr>
          <w:u w:val="single"/>
        </w:rPr>
        <w:t>18 i 24 lipca 2025 r., godz. 10.00 - 13.00</w:t>
      </w:r>
    </w:p>
    <w:p w:rsidR="007F1DE3" w:rsidRPr="007F1DE3" w:rsidRDefault="007F1DE3" w:rsidP="007F1DE3">
      <w:pPr>
        <w:pStyle w:val="NormalnyWeb"/>
      </w:pPr>
      <w:r w:rsidRPr="007F1DE3">
        <w:t>warsztaty kulinarne</w:t>
      </w:r>
    </w:p>
    <w:p w:rsidR="007F1DE3" w:rsidRPr="007F1DE3" w:rsidRDefault="007F1DE3" w:rsidP="007F1DE3">
      <w:pPr>
        <w:pStyle w:val="NormalnyWeb"/>
      </w:pPr>
      <w:r w:rsidRPr="007F1DE3">
        <w:rPr>
          <w:u w:val="single"/>
        </w:rPr>
        <w:t>21 i 23 lipca 2025 r., godz. 10.00 - 13.00</w:t>
      </w:r>
    </w:p>
    <w:p w:rsidR="007F1DE3" w:rsidRPr="007F1DE3" w:rsidRDefault="007F1DE3" w:rsidP="007F1DE3">
      <w:pPr>
        <w:pStyle w:val="NormalnyWeb"/>
        <w:rPr>
          <w:caps/>
        </w:rPr>
      </w:pPr>
      <w:r w:rsidRPr="007F1DE3">
        <w:rPr>
          <w:caps/>
        </w:rPr>
        <w:t xml:space="preserve">zapisy </w:t>
      </w:r>
    </w:p>
    <w:p w:rsidR="007F1DE3" w:rsidRPr="007F1DE3" w:rsidRDefault="007F1DE3" w:rsidP="007F1DE3">
      <w:pPr>
        <w:pStyle w:val="NormalnyWeb"/>
        <w:rPr>
          <w:caps/>
        </w:rPr>
      </w:pPr>
      <w:r w:rsidRPr="007F1DE3">
        <w:rPr>
          <w:caps/>
        </w:rPr>
        <w:t>23 692 51 32</w:t>
      </w:r>
    </w:p>
    <w:p w:rsidR="007F1DE3" w:rsidRPr="007F1DE3" w:rsidRDefault="007F1DE3" w:rsidP="007F1DE3">
      <w:pPr>
        <w:pStyle w:val="NormalnyWeb"/>
      </w:pPr>
      <w:r w:rsidRPr="007F1DE3">
        <w:t>bezpłatne warsztaty w Centrum Dziedzictwa Kulturowego w Pułtusku – liczba miejsc ograniczona!</w:t>
      </w:r>
    </w:p>
    <w:p w:rsidR="007F1DE3" w:rsidRPr="007F1DE3" w:rsidRDefault="007F1DE3" w:rsidP="007F1DE3">
      <w:pPr>
        <w:pStyle w:val="NormalnyWeb"/>
      </w:pPr>
      <w:r w:rsidRPr="007F1DE3">
        <w:t>Zapraszamy młodzież w wieku 10–18 lat</w:t>
      </w:r>
    </w:p>
    <w:p w:rsidR="00BC2344" w:rsidRPr="007F1DE3" w:rsidRDefault="00BC2344" w:rsidP="007F1DE3">
      <w:pPr>
        <w:rPr>
          <w:sz w:val="24"/>
          <w:szCs w:val="24"/>
        </w:rPr>
      </w:pPr>
    </w:p>
    <w:sectPr w:rsidR="00BC2344" w:rsidRPr="007F1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E3"/>
    <w:rsid w:val="000522CC"/>
    <w:rsid w:val="007C41A4"/>
    <w:rsid w:val="007F1DE3"/>
    <w:rsid w:val="00BC2344"/>
    <w:rsid w:val="00B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3FB0"/>
  <w15:chartTrackingRefBased/>
  <w15:docId w15:val="{64C6BC42-3C33-4BB7-8F82-4F4611BF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D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D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D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D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D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D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D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D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D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1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1D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1D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1D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D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DE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F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Biernacka</dc:creator>
  <cp:keywords/>
  <dc:description/>
  <cp:lastModifiedBy>Paulina Biernacka</cp:lastModifiedBy>
  <cp:revision>2</cp:revision>
  <dcterms:created xsi:type="dcterms:W3CDTF">2025-07-09T13:22:00Z</dcterms:created>
  <dcterms:modified xsi:type="dcterms:W3CDTF">2025-07-09T13:25:00Z</dcterms:modified>
</cp:coreProperties>
</file>