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97" w:rsidRP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097">
        <w:rPr>
          <w:rFonts w:ascii="Times New Roman" w:hAnsi="Times New Roman" w:cs="Times New Roman"/>
          <w:sz w:val="24"/>
          <w:szCs w:val="24"/>
        </w:rPr>
        <w:t>Załącznik nr 1</w:t>
      </w:r>
    </w:p>
    <w:p w:rsid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30097">
        <w:rPr>
          <w:rFonts w:ascii="Times New Roman" w:hAnsi="Times New Roman" w:cs="Times New Roman"/>
          <w:sz w:val="24"/>
          <w:szCs w:val="24"/>
        </w:rPr>
        <w:t xml:space="preserve">o Zarządzenia nr </w:t>
      </w:r>
      <w:r w:rsidR="0035111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30097">
        <w:rPr>
          <w:rFonts w:ascii="Times New Roman" w:hAnsi="Times New Roman" w:cs="Times New Roman"/>
          <w:sz w:val="24"/>
          <w:szCs w:val="24"/>
        </w:rPr>
        <w:t>/202</w:t>
      </w:r>
      <w:r w:rsidR="001838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Dyrektora Muzeum Regionalnego w Pułtusku</w:t>
      </w:r>
    </w:p>
    <w:p w:rsidR="00630097" w:rsidRP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838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stycznia 202</w:t>
      </w:r>
      <w:r w:rsidR="001838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30097" w:rsidRDefault="00630097" w:rsidP="00630097">
      <w:pPr>
        <w:spacing w:after="3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F24" w:rsidRDefault="00FA2F24" w:rsidP="00FA2F24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24">
        <w:rPr>
          <w:rFonts w:ascii="Times New Roman" w:hAnsi="Times New Roman" w:cs="Times New Roman"/>
          <w:b/>
          <w:sz w:val="24"/>
          <w:szCs w:val="24"/>
        </w:rPr>
        <w:t xml:space="preserve">PLAN DZIAŁANIA NA RZECZ POPRAWY ZAPEWNIENIA DOSTĘPNOŚCI OSOBOM ZE SZCZEGÓLNYMI POTRZEBAMI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A2F24">
        <w:rPr>
          <w:rFonts w:ascii="Times New Roman" w:hAnsi="Times New Roman" w:cs="Times New Roman"/>
          <w:b/>
          <w:sz w:val="24"/>
          <w:szCs w:val="24"/>
        </w:rPr>
        <w:t>NA LATA 202</w:t>
      </w:r>
      <w:r w:rsidR="006F4AA6">
        <w:rPr>
          <w:rFonts w:ascii="Times New Roman" w:hAnsi="Times New Roman" w:cs="Times New Roman"/>
          <w:b/>
          <w:sz w:val="24"/>
          <w:szCs w:val="24"/>
        </w:rPr>
        <w:t>2</w:t>
      </w:r>
      <w:r w:rsidRPr="00FA2F24">
        <w:rPr>
          <w:rFonts w:ascii="Times New Roman" w:hAnsi="Times New Roman" w:cs="Times New Roman"/>
          <w:b/>
          <w:sz w:val="24"/>
          <w:szCs w:val="24"/>
        </w:rPr>
        <w:t>-202</w:t>
      </w:r>
      <w:r w:rsidR="006F4AA6">
        <w:rPr>
          <w:rFonts w:ascii="Times New Roman" w:hAnsi="Times New Roman" w:cs="Times New Roman"/>
          <w:b/>
          <w:sz w:val="24"/>
          <w:szCs w:val="24"/>
        </w:rPr>
        <w:t>3</w:t>
      </w:r>
    </w:p>
    <w:p w:rsidR="00FA2F24" w:rsidRDefault="00FA2F24" w:rsidP="00FA2F2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24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art. 14 ustawy z dnia 19 lipca 2019 r. o zapewnieniu dostępności osobom ze szczególnymi potrzebami </w:t>
      </w:r>
      <w:r>
        <w:rPr>
          <w:rFonts w:ascii="Times New Roman" w:hAnsi="Times New Roman" w:cs="Times New Roman"/>
          <w:sz w:val="24"/>
          <w:szCs w:val="24"/>
        </w:rPr>
        <w:br/>
        <w:t>(Dz. U z 2020 r. poz. 1062) ustala się plan działania na rzecz poprawy zapewnienia dostępności osobom ze szczególnymi potrzebami.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551"/>
        <w:gridCol w:w="3828"/>
        <w:gridCol w:w="2233"/>
      </w:tblGrid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Zakres działalności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Terminy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FA2F2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Sporządzenie planu działania na rzecz poprawy zapewnienia dostępności osobom ze szczególnymi potrzebami na lata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A2F2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działania, o którym mowa w art. 14 ust. 2 pkt. 2 ustawy z dnia 19 lipca 2019 r. o zapewnieniu dostępności osobom ze szczególnymi potrzebami</w:t>
            </w:r>
          </w:p>
        </w:tc>
        <w:tc>
          <w:tcPr>
            <w:tcW w:w="2233" w:type="dxa"/>
            <w:vAlign w:val="center"/>
          </w:tcPr>
          <w:p w:rsidR="00FA2F2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21 stycznia 2022</w:t>
            </w:r>
          </w:p>
        </w:tc>
      </w:tr>
      <w:tr w:rsidR="00716834" w:rsidRPr="00FA2F24" w:rsidTr="00ED481C">
        <w:tc>
          <w:tcPr>
            <w:tcW w:w="562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71683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Przedłożenie do zatwierdzenia Planu działania na rzecz poprawy zapewnienia dostępności osobom ze szczególnymi potrzebami nalata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1683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oordynator</w:t>
            </w:r>
          </w:p>
        </w:tc>
        <w:tc>
          <w:tcPr>
            <w:tcW w:w="3828" w:type="dxa"/>
            <w:vAlign w:val="center"/>
          </w:tcPr>
          <w:p w:rsidR="0071683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Zatwierdzenie przez Dyrektora Muzeum Regionalnego w Pułtusku Planu działania na rzecz poprawy zapewnienia dostępności osobom ze szczególnymi potrzebami na lata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71683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 stycznia 2022</w:t>
            </w:r>
          </w:p>
        </w:tc>
      </w:tr>
      <w:tr w:rsidR="00716834" w:rsidRPr="00FA2F24" w:rsidTr="00ED481C">
        <w:tc>
          <w:tcPr>
            <w:tcW w:w="562" w:type="dxa"/>
            <w:vAlign w:val="center"/>
          </w:tcPr>
          <w:p w:rsidR="0071683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71683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Planu działania na rzecz poprawy zapewnienia dostępności osobom ze szczególnymi potrzebami na lata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1683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71683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Publikacja Planu działania na rzecz poprawy zapewnienia dostępności osobom ze szczególnymi potrzebami na lata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stronie BIP</w:t>
            </w:r>
          </w:p>
        </w:tc>
        <w:tc>
          <w:tcPr>
            <w:tcW w:w="2233" w:type="dxa"/>
            <w:vAlign w:val="center"/>
          </w:tcPr>
          <w:p w:rsidR="0071683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31 stycznia 2022</w:t>
            </w:r>
          </w:p>
        </w:tc>
      </w:tr>
      <w:tr w:rsidR="000902E3" w:rsidRPr="00FA2F24" w:rsidTr="00ED481C">
        <w:tc>
          <w:tcPr>
            <w:tcW w:w="562" w:type="dxa"/>
            <w:vAlign w:val="center"/>
          </w:tcPr>
          <w:p w:rsidR="000902E3" w:rsidRDefault="000902E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820" w:type="dxa"/>
            <w:vAlign w:val="center"/>
          </w:tcPr>
          <w:p w:rsidR="000902E3" w:rsidRPr="00FA2F24" w:rsidRDefault="000902E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Dokonanie samooceny pod kątem sposobów dostosowania obiektów Muzeum Regionalnego w Pułtusku do minimalnych wymagań dotyczących dostępności</w:t>
            </w:r>
          </w:p>
        </w:tc>
        <w:tc>
          <w:tcPr>
            <w:tcW w:w="2551" w:type="dxa"/>
            <w:vAlign w:val="center"/>
          </w:tcPr>
          <w:p w:rsidR="000902E3" w:rsidRDefault="000902E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0902E3" w:rsidRPr="00FA2F24" w:rsidRDefault="000902E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Aktualizacja deklaracji dostępności ze wskazaniem na wymagania w zakresie dostępności architektonicznej, cyfrowej i informacyjno-komunikacyjnej</w:t>
            </w:r>
          </w:p>
        </w:tc>
        <w:tc>
          <w:tcPr>
            <w:tcW w:w="2233" w:type="dxa"/>
            <w:vAlign w:val="center"/>
          </w:tcPr>
          <w:p w:rsidR="000902E3" w:rsidRDefault="000902E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luty 2022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0902E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903143" w:rsidRPr="00FA2F24" w:rsidRDefault="00903143" w:rsidP="00903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Wspieranie osób ze szczególnymi potrzebami do dostępności w zakresie:</w:t>
            </w:r>
          </w:p>
          <w:p w:rsidR="00903143" w:rsidRPr="00FA2F24" w:rsidRDefault="00903143" w:rsidP="009031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architektonicznym,</w:t>
            </w:r>
          </w:p>
          <w:p w:rsidR="00903143" w:rsidRPr="00FA2F24" w:rsidRDefault="00903143" w:rsidP="009031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cyfrowym,</w:t>
            </w:r>
          </w:p>
          <w:p w:rsidR="00FA2F24" w:rsidRPr="00903143" w:rsidRDefault="00903143" w:rsidP="00903143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eastAsia="Calibri" w:hAnsi="Times New Roman" w:cs="Times New Roman"/>
                <w:sz w:val="24"/>
                <w:szCs w:val="24"/>
              </w:rPr>
              <w:t>informacyjno-komunikacyjnym</w:t>
            </w:r>
          </w:p>
        </w:tc>
        <w:tc>
          <w:tcPr>
            <w:tcW w:w="2551" w:type="dxa"/>
            <w:vAlign w:val="center"/>
          </w:tcPr>
          <w:p w:rsidR="00FA2F2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 wraz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wyznaczonymi pracownikami Muzeum Regionalnego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Pułtusku</w:t>
            </w:r>
          </w:p>
        </w:tc>
        <w:tc>
          <w:tcPr>
            <w:tcW w:w="3828" w:type="dxa"/>
            <w:vAlign w:val="center"/>
          </w:tcPr>
          <w:p w:rsidR="00FA2F24" w:rsidRPr="00FA2F24" w:rsidRDefault="00903143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Przeszkolenie nowych pracowników w zakresie udzielania pomocy osobom ze szczególnymi potrzebami</w:t>
            </w:r>
          </w:p>
        </w:tc>
        <w:tc>
          <w:tcPr>
            <w:tcW w:w="2233" w:type="dxa"/>
            <w:vAlign w:val="center"/>
          </w:tcPr>
          <w:p w:rsidR="00FA2F24" w:rsidRPr="00FA2F24" w:rsidRDefault="0090314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0902E3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185281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Umożliwienie osobom ze szczególnymi potrzebami korzysta</w:t>
            </w:r>
            <w:r w:rsidR="009F3002">
              <w:rPr>
                <w:rFonts w:ascii="Times New Roman" w:eastAsia="Calibri" w:hAnsi="Times New Roman" w:cs="Times New Roman"/>
                <w:sz w:val="24"/>
                <w:szCs w:val="24"/>
              </w:rPr>
              <w:t>nia z alternatywnego dostępu do obiektów w przypadku braku możliwości zapewnienia pełnego dostępu ze względu na ograniczenia techniczne i prawne</w:t>
            </w:r>
          </w:p>
        </w:tc>
        <w:tc>
          <w:tcPr>
            <w:tcW w:w="2551" w:type="dxa"/>
            <w:vAlign w:val="center"/>
          </w:tcPr>
          <w:p w:rsidR="00FA2F24" w:rsidRPr="00FA2F24" w:rsidRDefault="009F3002" w:rsidP="006F4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 wraz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wyznaczonymi pracownikami Muzeum Regionalnego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Pułtusku</w:t>
            </w:r>
          </w:p>
        </w:tc>
        <w:tc>
          <w:tcPr>
            <w:tcW w:w="3828" w:type="dxa"/>
            <w:vAlign w:val="center"/>
          </w:tcPr>
          <w:p w:rsidR="009F3002" w:rsidRPr="00FA2F24" w:rsidRDefault="009F3002" w:rsidP="009F3002">
            <w:pPr>
              <w:numPr>
                <w:ilvl w:val="0"/>
                <w:numId w:val="2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Wskazanie sposobów zapewnienia wsparcia osobom ze szczególnymi potrzebami w niezbędnym zakresie do tych osób poprzez np. wykorzystanie najnowszych technologii, zapewnienie pracownika bądź innej osoby do pomocy;</w:t>
            </w:r>
          </w:p>
          <w:p w:rsidR="00FA2F24" w:rsidRPr="009F3002" w:rsidRDefault="009F3002" w:rsidP="009F3002">
            <w:pPr>
              <w:pStyle w:val="Akapitzlist"/>
              <w:numPr>
                <w:ilvl w:val="0"/>
                <w:numId w:val="2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02">
              <w:rPr>
                <w:rFonts w:ascii="Times New Roman" w:eastAsia="Calibri" w:hAnsi="Times New Roman" w:cs="Times New Roman"/>
                <w:sz w:val="24"/>
                <w:szCs w:val="24"/>
              </w:rPr>
              <w:t>Umieszczenie stosownych informacji na stronie BIP</w:t>
            </w:r>
          </w:p>
        </w:tc>
        <w:tc>
          <w:tcPr>
            <w:tcW w:w="2233" w:type="dxa"/>
            <w:vAlign w:val="center"/>
          </w:tcPr>
          <w:p w:rsidR="00FA2F24" w:rsidRPr="00FA2F24" w:rsidRDefault="009F3002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  <w:tr w:rsidR="009F3002" w:rsidRPr="00FA2F24" w:rsidTr="00ED481C">
        <w:tc>
          <w:tcPr>
            <w:tcW w:w="562" w:type="dxa"/>
            <w:vAlign w:val="center"/>
          </w:tcPr>
          <w:p w:rsidR="009F3002" w:rsidRPr="00FA2F24" w:rsidRDefault="000902E3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F3002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9F3002" w:rsidRPr="00FA2F24" w:rsidRDefault="009F3002" w:rsidP="009F3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odernizacji strony internetowej Muzeum Regionalnego w Pułtusku pod kontem jej dostępności dla osób ze szczególnymi potrzebami</w:t>
            </w:r>
          </w:p>
        </w:tc>
        <w:tc>
          <w:tcPr>
            <w:tcW w:w="2551" w:type="dxa"/>
            <w:vAlign w:val="center"/>
          </w:tcPr>
          <w:p w:rsidR="009F3002" w:rsidRPr="00FA2F24" w:rsidRDefault="009F3002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 wraz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wyznaczonym pracownikiem Muzeum Regionalnego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Pułtusku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we współpracy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informatykiem</w:t>
            </w:r>
          </w:p>
        </w:tc>
        <w:tc>
          <w:tcPr>
            <w:tcW w:w="3828" w:type="dxa"/>
            <w:vAlign w:val="center"/>
          </w:tcPr>
          <w:p w:rsidR="009F3002" w:rsidRPr="00FA2F24" w:rsidRDefault="009F3002" w:rsidP="009F3002">
            <w:pPr>
              <w:numPr>
                <w:ilvl w:val="0"/>
                <w:numId w:val="3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Podejmowanie działań mających na celu udoskonalanie strony internetowej Muzeum Regionalnego w Pułtusku dla osób ze szczególnymi potrzebami;</w:t>
            </w:r>
          </w:p>
          <w:p w:rsidR="009F3002" w:rsidRPr="00FA2F24" w:rsidRDefault="009F3002" w:rsidP="009F3002">
            <w:pPr>
              <w:numPr>
                <w:ilvl w:val="0"/>
                <w:numId w:val="3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Przeszkolenie pracowników w zakresie dodawania nowych treści w sposób dostępny dla osób ze szczególnymi potrzebami</w:t>
            </w:r>
          </w:p>
        </w:tc>
        <w:tc>
          <w:tcPr>
            <w:tcW w:w="2233" w:type="dxa"/>
            <w:vAlign w:val="center"/>
          </w:tcPr>
          <w:p w:rsidR="009F3002" w:rsidRPr="00FA2F24" w:rsidRDefault="009F3002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rok</w:t>
            </w:r>
          </w:p>
        </w:tc>
      </w:tr>
      <w:tr w:rsidR="009F3002" w:rsidRPr="00FA2F24" w:rsidTr="00ED481C">
        <w:tc>
          <w:tcPr>
            <w:tcW w:w="562" w:type="dxa"/>
            <w:vAlign w:val="center"/>
          </w:tcPr>
          <w:p w:rsidR="009F3002" w:rsidRPr="00FA2F24" w:rsidRDefault="000902E3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F3002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9F3002" w:rsidRPr="00FA2F24" w:rsidRDefault="009F3002" w:rsidP="009F3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Monitorowanie działalności Muzeum Regionalnego w Pułtusku w zakresie zapewnienia dostępności osobom ze 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szczególnymi potrzebami, w tym dostępu alternatywnego</w:t>
            </w:r>
          </w:p>
        </w:tc>
        <w:tc>
          <w:tcPr>
            <w:tcW w:w="2551" w:type="dxa"/>
            <w:vAlign w:val="center"/>
          </w:tcPr>
          <w:p w:rsidR="009F3002" w:rsidRPr="00FA2F24" w:rsidRDefault="00E77FDC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Koordynator</w:t>
            </w:r>
          </w:p>
        </w:tc>
        <w:tc>
          <w:tcPr>
            <w:tcW w:w="3828" w:type="dxa"/>
            <w:vAlign w:val="center"/>
          </w:tcPr>
          <w:p w:rsidR="00E77FDC" w:rsidRPr="00FA2F24" w:rsidRDefault="00E77FDC" w:rsidP="00E77FDC">
            <w:pPr>
              <w:numPr>
                <w:ilvl w:val="0"/>
                <w:numId w:val="4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Podejmowanie działań mających na celu usuwanie barier i zapobieganie ich powstawaniu;</w:t>
            </w:r>
          </w:p>
          <w:p w:rsidR="009F3002" w:rsidRPr="00E77FDC" w:rsidRDefault="00E77FDC" w:rsidP="00E77FDC">
            <w:pPr>
              <w:pStyle w:val="Akapitzlist"/>
              <w:numPr>
                <w:ilvl w:val="0"/>
                <w:numId w:val="4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Prowadzenie wykazu dotyczącego przypadków konieczności zapewnienia dostępu alternatywnego w Muzeum Regionalnym w Pułtusku;</w:t>
            </w:r>
          </w:p>
        </w:tc>
        <w:tc>
          <w:tcPr>
            <w:tcW w:w="2233" w:type="dxa"/>
            <w:vAlign w:val="center"/>
          </w:tcPr>
          <w:p w:rsidR="009F3002" w:rsidRPr="00FA2F24" w:rsidRDefault="00E77FDC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realizacja przez cały rok</w:t>
            </w:r>
          </w:p>
        </w:tc>
      </w:tr>
      <w:tr w:rsidR="009F3002" w:rsidRPr="00FA2F24" w:rsidTr="00ED481C">
        <w:tc>
          <w:tcPr>
            <w:tcW w:w="562" w:type="dxa"/>
            <w:vAlign w:val="center"/>
          </w:tcPr>
          <w:p w:rsidR="009F3002" w:rsidRPr="00FA2F24" w:rsidRDefault="000902E3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F3002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9F3002" w:rsidRPr="00FA2F24" w:rsidRDefault="00183822" w:rsidP="0018382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Dokonanie analizy stanu </w:t>
            </w:r>
            <w:r w:rsidR="00056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obiektów Muzeum Regionalnego w Pułtusku pod względem dostosowania ich architektury oraz rozwiązań w zakresie informacyjno-komunikacyjnym do potrzeb osób </w:t>
            </w:r>
            <w:r w:rsidR="0005651A">
              <w:rPr>
                <w:rFonts w:ascii="Times New Roman" w:eastAsia="Calibri" w:hAnsi="Times New Roman" w:cs="Times New Roman"/>
                <w:sz w:val="24"/>
                <w:szCs w:val="24"/>
              </w:rPr>
              <w:t>ze szczególnymi potrzebami wynikającymi z ustawy</w:t>
            </w:r>
          </w:p>
        </w:tc>
        <w:tc>
          <w:tcPr>
            <w:tcW w:w="2551" w:type="dxa"/>
            <w:vAlign w:val="center"/>
          </w:tcPr>
          <w:p w:rsidR="009F3002" w:rsidRPr="00FA2F24" w:rsidRDefault="0005651A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Koordynator we współpracy ze wskazanymi pracownikami Muzeum Regionalnego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Pułtusku</w:t>
            </w:r>
          </w:p>
        </w:tc>
        <w:tc>
          <w:tcPr>
            <w:tcW w:w="3828" w:type="dxa"/>
            <w:vAlign w:val="center"/>
          </w:tcPr>
          <w:p w:rsidR="009F3002" w:rsidRDefault="0005651A" w:rsidP="0005651A">
            <w:pPr>
              <w:pStyle w:val="Akapitzlist"/>
              <w:numPr>
                <w:ilvl w:val="0"/>
                <w:numId w:val="8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1A">
              <w:rPr>
                <w:rFonts w:ascii="Times New Roman" w:eastAsia="Calibri" w:hAnsi="Times New Roman" w:cs="Times New Roman"/>
                <w:sz w:val="24"/>
                <w:szCs w:val="24"/>
              </w:rPr>
              <w:t>Przegląd stanu dostosowania nowych obiektów względem osób ze szczególnymi potrzebami w zakresie architektonicznym i informacyjno-komunikacyjnym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651A" w:rsidRPr="0005651A" w:rsidRDefault="0005651A" w:rsidP="0005651A">
            <w:pPr>
              <w:pStyle w:val="Akapitzlist"/>
              <w:numPr>
                <w:ilvl w:val="0"/>
                <w:numId w:val="8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Opracowanie alternatywnej dostępności osobom ze szczególnymi potrzebami;</w:t>
            </w:r>
          </w:p>
        </w:tc>
        <w:tc>
          <w:tcPr>
            <w:tcW w:w="2233" w:type="dxa"/>
            <w:vAlign w:val="center"/>
          </w:tcPr>
          <w:p w:rsidR="009F3002" w:rsidRPr="00FA2F24" w:rsidRDefault="0005651A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 – czerwiec 2022</w:t>
            </w:r>
          </w:p>
        </w:tc>
      </w:tr>
      <w:tr w:rsidR="009F3002" w:rsidRPr="00FA2F24" w:rsidTr="00ED481C">
        <w:tc>
          <w:tcPr>
            <w:tcW w:w="562" w:type="dxa"/>
            <w:vAlign w:val="center"/>
          </w:tcPr>
          <w:p w:rsidR="009F3002" w:rsidRPr="00FA2F24" w:rsidRDefault="009F3002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63A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9F3002" w:rsidRPr="00FA2F24" w:rsidRDefault="009F3002" w:rsidP="009F3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obiektów Muzeum Regionalnego w Pułtusku dla osób ze szczególnymi potrzebami </w:t>
            </w:r>
          </w:p>
        </w:tc>
        <w:tc>
          <w:tcPr>
            <w:tcW w:w="2551" w:type="dxa"/>
            <w:vAlign w:val="center"/>
          </w:tcPr>
          <w:p w:rsidR="009F3002" w:rsidRPr="00FA2F24" w:rsidRDefault="009F3002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9F3002" w:rsidRDefault="009F3002" w:rsidP="004143CC">
            <w:pPr>
              <w:pStyle w:val="Akapitzlist"/>
              <w:numPr>
                <w:ilvl w:val="0"/>
                <w:numId w:val="9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eastAsia="Calibri" w:hAnsi="Times New Roman" w:cs="Times New Roman"/>
                <w:sz w:val="24"/>
                <w:szCs w:val="24"/>
              </w:rPr>
              <w:t>Przegląd obiektów w celu dokonania oceny dostosowania obiektów dla osób ze szczególnymi potrzebami do obowiązujących przepisów</w:t>
            </w:r>
            <w:r w:rsidR="000902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902E3" w:rsidRDefault="000902E3" w:rsidP="004143CC">
            <w:pPr>
              <w:pStyle w:val="Akapitzlist"/>
              <w:numPr>
                <w:ilvl w:val="0"/>
                <w:numId w:val="9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Modernizacja wystaw stałych poprzez dodanie czytników QR zapewniających odbiór prezentowanych treści przez osoby ze szczególnymi potrzebami</w:t>
            </w:r>
            <w:r w:rsidR="00163A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3A55" w:rsidRPr="004143CC" w:rsidRDefault="00163A55" w:rsidP="004143CC">
            <w:pPr>
              <w:pStyle w:val="Akapitzlist"/>
              <w:numPr>
                <w:ilvl w:val="0"/>
                <w:numId w:val="9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Przeprowadzenie oceny możliwości przebudowy schodów do obiektu przy ul. Rynek 36.</w:t>
            </w:r>
          </w:p>
        </w:tc>
        <w:tc>
          <w:tcPr>
            <w:tcW w:w="2233" w:type="dxa"/>
            <w:vAlign w:val="center"/>
          </w:tcPr>
          <w:p w:rsidR="009F3002" w:rsidRPr="00FA2F24" w:rsidRDefault="000902E3" w:rsidP="009F3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</w:tbl>
    <w:p w:rsidR="00FA2F24" w:rsidRDefault="00FA2F24" w:rsidP="00FA2F2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56D" w:rsidRDefault="00EA756D" w:rsidP="00FA2F2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56D" w:rsidRPr="00FA2F24" w:rsidRDefault="00EA756D" w:rsidP="00EA75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Paulina Biernacka - Koordynator do spraw dostępności w Muzeum Regionalnym w Pułtusku </w:t>
      </w:r>
    </w:p>
    <w:sectPr w:rsidR="00EA756D" w:rsidRPr="00FA2F24" w:rsidSect="00FA2F2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F0" w:rsidRDefault="00263FF0" w:rsidP="0012446D">
      <w:pPr>
        <w:spacing w:after="0" w:line="240" w:lineRule="auto"/>
      </w:pPr>
      <w:r>
        <w:separator/>
      </w:r>
    </w:p>
  </w:endnote>
  <w:endnote w:type="continuationSeparator" w:id="0">
    <w:p w:rsidR="00263FF0" w:rsidRDefault="00263FF0" w:rsidP="0012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404614"/>
      <w:docPartObj>
        <w:docPartGallery w:val="Page Numbers (Bottom of Page)"/>
        <w:docPartUnique/>
      </w:docPartObj>
    </w:sdtPr>
    <w:sdtEndPr/>
    <w:sdtContent>
      <w:p w:rsidR="0012446D" w:rsidRDefault="00124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446D" w:rsidRDefault="00124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F0" w:rsidRDefault="00263FF0" w:rsidP="0012446D">
      <w:pPr>
        <w:spacing w:after="0" w:line="240" w:lineRule="auto"/>
      </w:pPr>
      <w:r>
        <w:separator/>
      </w:r>
    </w:p>
  </w:footnote>
  <w:footnote w:type="continuationSeparator" w:id="0">
    <w:p w:rsidR="00263FF0" w:rsidRDefault="00263FF0" w:rsidP="0012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5BE"/>
    <w:multiLevelType w:val="hybridMultilevel"/>
    <w:tmpl w:val="E1AAE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086D"/>
    <w:multiLevelType w:val="hybridMultilevel"/>
    <w:tmpl w:val="CCEC1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E377A"/>
    <w:multiLevelType w:val="hybridMultilevel"/>
    <w:tmpl w:val="18A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0BE3"/>
    <w:multiLevelType w:val="hybridMultilevel"/>
    <w:tmpl w:val="44F6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D7994"/>
    <w:multiLevelType w:val="hybridMultilevel"/>
    <w:tmpl w:val="C402F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5A5"/>
    <w:multiLevelType w:val="hybridMultilevel"/>
    <w:tmpl w:val="D2FE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61DD1"/>
    <w:multiLevelType w:val="hybridMultilevel"/>
    <w:tmpl w:val="71CA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0DB0"/>
    <w:multiLevelType w:val="hybridMultilevel"/>
    <w:tmpl w:val="99A0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C78B7"/>
    <w:multiLevelType w:val="hybridMultilevel"/>
    <w:tmpl w:val="2036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24"/>
    <w:rsid w:val="0005651A"/>
    <w:rsid w:val="000902E3"/>
    <w:rsid w:val="0012446D"/>
    <w:rsid w:val="00163A55"/>
    <w:rsid w:val="00183822"/>
    <w:rsid w:val="00185281"/>
    <w:rsid w:val="00251F4E"/>
    <w:rsid w:val="00263FF0"/>
    <w:rsid w:val="0035111F"/>
    <w:rsid w:val="004143CC"/>
    <w:rsid w:val="005608CE"/>
    <w:rsid w:val="00630097"/>
    <w:rsid w:val="006753E9"/>
    <w:rsid w:val="006F4AA6"/>
    <w:rsid w:val="00716834"/>
    <w:rsid w:val="007C23E7"/>
    <w:rsid w:val="00824689"/>
    <w:rsid w:val="00883449"/>
    <w:rsid w:val="00903143"/>
    <w:rsid w:val="009F3002"/>
    <w:rsid w:val="00B11139"/>
    <w:rsid w:val="00C6245E"/>
    <w:rsid w:val="00D53C31"/>
    <w:rsid w:val="00E77FDC"/>
    <w:rsid w:val="00EA756D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8C45"/>
  <w15:chartTrackingRefBased/>
  <w15:docId w15:val="{6621744C-84A4-4F0E-878D-0042120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46D"/>
  </w:style>
  <w:style w:type="paragraph" w:styleId="Stopka">
    <w:name w:val="footer"/>
    <w:basedOn w:val="Normalny"/>
    <w:link w:val="StopkaZnak"/>
    <w:uiPriority w:val="99"/>
    <w:unhideWhenUsed/>
    <w:rsid w:val="0012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6D"/>
  </w:style>
  <w:style w:type="paragraph" w:styleId="Akapitzlist">
    <w:name w:val="List Paragraph"/>
    <w:basedOn w:val="Normalny"/>
    <w:uiPriority w:val="34"/>
    <w:qFormat/>
    <w:rsid w:val="0090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91F4-FA46-4E97-ACA2-865C9E8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13</cp:revision>
  <dcterms:created xsi:type="dcterms:W3CDTF">2022-01-12T08:15:00Z</dcterms:created>
  <dcterms:modified xsi:type="dcterms:W3CDTF">2022-01-20T08:09:00Z</dcterms:modified>
</cp:coreProperties>
</file>